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4" w:rsidRDefault="001A1A14" w:rsidP="001A1A14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литературе для 5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литературе для 5 класса составлена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представляет собой целостный документ, включающий        6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знаний, методическое обеспечение программы.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УМК: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Г.С., Зинин С.А., </w:t>
      </w:r>
      <w:proofErr w:type="spellStart"/>
      <w:r>
        <w:rPr>
          <w:sz w:val="28"/>
          <w:szCs w:val="28"/>
        </w:rPr>
        <w:t>Чалмаев</w:t>
      </w:r>
      <w:proofErr w:type="spellEnd"/>
      <w:r>
        <w:rPr>
          <w:sz w:val="28"/>
          <w:szCs w:val="28"/>
        </w:rPr>
        <w:t xml:space="preserve"> В.А. Программа по литературе для 5-11 классов.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Г.С., </w:t>
      </w: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Б.Г. Планирование и материалы к учебнику 5 класса.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Меркин</w:t>
      </w:r>
      <w:proofErr w:type="spellEnd"/>
      <w:r>
        <w:rPr>
          <w:sz w:val="28"/>
          <w:szCs w:val="28"/>
        </w:rPr>
        <w:t xml:space="preserve"> Г.С. Рабочая тетрадь.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Задачи курса: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любовь и уважение к книге;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-развивать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фантазию;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-развивать навыки устной и письменной речи, мыслительные и аналитические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русской литературе;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-совершенствование речемыслительной деятельности, коммуникативных компетенций, обеспечивающих свободное владение русским литературным языком в разных сферах и ситуациях его использования.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В программе предусмотрены уроки внеклассного чтения, развития речи.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Количество часов: 70 (2 часа в неделю).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Учитель: Мартынова Т.В.</w:t>
      </w:r>
    </w:p>
    <w:p w:rsidR="001A1A14" w:rsidRDefault="001A1A14" w:rsidP="001A1A14">
      <w:pPr>
        <w:rPr>
          <w:sz w:val="28"/>
          <w:szCs w:val="28"/>
        </w:rPr>
      </w:pPr>
    </w:p>
    <w:p w:rsidR="001A1A14" w:rsidRDefault="001A1A14" w:rsidP="001A1A14">
      <w:pPr>
        <w:rPr>
          <w:sz w:val="28"/>
          <w:szCs w:val="28"/>
        </w:rPr>
      </w:pPr>
    </w:p>
    <w:p w:rsidR="001A1A14" w:rsidRDefault="001A1A14" w:rsidP="001A1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литературе для 7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Рабочая программа по литературе для 7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литературе и Программы по литературе для 5-11 классов общеобразовательной школы.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(Составители: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Г.С.Меркин</w:t>
      </w:r>
      <w:proofErr w:type="spellEnd"/>
      <w:r>
        <w:rPr>
          <w:sz w:val="28"/>
          <w:szCs w:val="28"/>
        </w:rPr>
        <w:t xml:space="preserve">, С.И.Зинин, </w:t>
      </w:r>
      <w:proofErr w:type="spellStart"/>
      <w:r>
        <w:rPr>
          <w:sz w:val="28"/>
          <w:szCs w:val="28"/>
        </w:rPr>
        <w:t>В.А.Чалмаев.М</w:t>
      </w:r>
      <w:proofErr w:type="spellEnd"/>
      <w:r>
        <w:rPr>
          <w:sz w:val="28"/>
          <w:szCs w:val="28"/>
        </w:rPr>
        <w:t>., «Русское слово», 2010 год.</w:t>
      </w:r>
    </w:p>
    <w:p w:rsidR="001A1A14" w:rsidRDefault="001A1A14" w:rsidP="001A1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Принцип построения программы концентрический на хронологической основе.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Цели курса: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-совершенствование умения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типов, поиска, систематизации и использования необходимой информации, в том числе и сети Интернет.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Учебник: </w:t>
      </w:r>
      <w:proofErr w:type="spellStart"/>
      <w:r>
        <w:rPr>
          <w:sz w:val="28"/>
          <w:szCs w:val="28"/>
        </w:rPr>
        <w:t>Г.С.Меркин</w:t>
      </w:r>
      <w:proofErr w:type="spellEnd"/>
      <w:r>
        <w:rPr>
          <w:sz w:val="28"/>
          <w:szCs w:val="28"/>
        </w:rPr>
        <w:t xml:space="preserve"> «Литература». Ч.1-2. М., «Русское слово», 2011 год.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70 часов (2 часа в неделю).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Учитель: Мартынова Т.В.</w:t>
      </w:r>
    </w:p>
    <w:p w:rsidR="001A1A14" w:rsidRDefault="001A1A14" w:rsidP="001A1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литературе для 9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Рабочая программа по литературе для 9 класса составлена на основе Федерального компонента государственного стандарта основного общего образования, утверждённого приказом Министерства образования РФ №1312 от 09.03.2004 г. «Об утверждении федерального базисного учебного плана и примерных учебных планов для образовательных учреждений РФ», Примерной программы основного общего образования по литературе и Программы по литературе для 5-11 классов общеобразовательной школы.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(Составители: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Г.С.Меркин</w:t>
      </w:r>
      <w:proofErr w:type="spellEnd"/>
      <w:r>
        <w:rPr>
          <w:sz w:val="28"/>
          <w:szCs w:val="28"/>
        </w:rPr>
        <w:t xml:space="preserve">, С.И.Зинин, </w:t>
      </w:r>
      <w:proofErr w:type="spellStart"/>
      <w:r>
        <w:rPr>
          <w:sz w:val="28"/>
          <w:szCs w:val="28"/>
        </w:rPr>
        <w:t>В.А.Чалмаев.М</w:t>
      </w:r>
      <w:proofErr w:type="spellEnd"/>
      <w:r>
        <w:rPr>
          <w:sz w:val="28"/>
          <w:szCs w:val="28"/>
        </w:rPr>
        <w:t xml:space="preserve">., «Русское слово», 2010 год. 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102 часа в год (3 часа в неделю) и ориентирована на базовый уровень.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представляет собой целостный документ, включающий        6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знаний, методическое обеспечение программы.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умения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процессе, о выдающихся произведениях русских писателей, их жизни и творчестве, об отдельных произведениях зарубежной классики;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>-совершенствование умения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разных типов, поиска, систематизации и использования необходимой информации, в том числе и сети Интернет.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Ведущая проблема изучения литературы в 9 классе – взаимосвязь литературы и истории.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включает в себя художественные произведения русской и зарубежной литературы, поднимающие «вечные» проблемы. Часть часов отводится на уроки внеклассного чтения, на которых будут изучаться произведения писателей 20 века. 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В программу включён перечень необходимых видов работ по развитию речи.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t xml:space="preserve">   Учебник: С.А.Зинин, В.И.Сахаров, </w:t>
      </w:r>
      <w:proofErr w:type="spellStart"/>
      <w:r>
        <w:rPr>
          <w:sz w:val="28"/>
          <w:szCs w:val="28"/>
        </w:rPr>
        <w:t>В.А.Чалмаев</w:t>
      </w:r>
      <w:proofErr w:type="spellEnd"/>
      <w:r>
        <w:rPr>
          <w:sz w:val="28"/>
          <w:szCs w:val="28"/>
        </w:rPr>
        <w:t>. «Литература». 9 класс. М., «Русское слово», 2012 год.</w:t>
      </w:r>
    </w:p>
    <w:p w:rsidR="001A1A14" w:rsidRDefault="001A1A14" w:rsidP="001A1A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русского языка и литературы Мартынова Т.В.</w:t>
      </w:r>
    </w:p>
    <w:p w:rsidR="001A1A14" w:rsidRDefault="001A1A14" w:rsidP="001A1A14">
      <w:pPr>
        <w:rPr>
          <w:sz w:val="28"/>
          <w:szCs w:val="28"/>
        </w:rPr>
      </w:pP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1A14"/>
    <w:rsid w:val="001A1A14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2014-02-27T06:19:00Z</dcterms:created>
  <dcterms:modified xsi:type="dcterms:W3CDTF">2014-02-27T06:19:00Z</dcterms:modified>
</cp:coreProperties>
</file>